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DC" w:rsidRPr="00F21A42" w:rsidRDefault="00BA49DC" w:rsidP="00BA49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30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BA49DC" w:rsidRPr="00F21A42" w:rsidRDefault="00BA49DC" w:rsidP="00BA49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วันพุธ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30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BA49DC" w:rsidRPr="00F21A42" w:rsidRDefault="00BA49DC" w:rsidP="00BA49DC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8:26-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30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proofErr w:type="gram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13:4-6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 ลก </w:t>
      </w:r>
      <w:r w:rsidRPr="00F21A42">
        <w:rPr>
          <w:rFonts w:ascii="TH SarabunPSK" w:hAnsi="TH SarabunPSK" w:cs="TH SarabunPSK"/>
          <w:sz w:val="34"/>
          <w:szCs w:val="34"/>
        </w:rPr>
        <w:t>13:22-30</w:t>
      </w:r>
    </w:p>
    <w:p w:rsidR="00BA49DC" w:rsidRPr="00F21A42" w:rsidRDefault="00BA49DC" w:rsidP="00BA49D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BA49DC" w:rsidRPr="00F21A42" w:rsidRDefault="00BA49DC" w:rsidP="00BA49D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ในบทอ่านที่หนึ่ง นักบุญเปาโลก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ล่าว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ว่า พระจิตเจ้าทรงประทับอยู่กับเรา ทรงได้ยินเสียงร่ำร้องวอนขอของ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21A42">
        <w:rPr>
          <w:rFonts w:ascii="TH SarabunPSK" w:hAnsi="TH SarabunPSK" w:cs="TH SarabunPSK"/>
          <w:sz w:val="34"/>
          <w:szCs w:val="34"/>
          <w:cs/>
        </w:rPr>
        <w:t>สรรพสิ่งและมนุษย์ทั้งหลายผู้กำลังกระหายหาความรอดพ้น และบางครั้ง เป็นเพราะความว้าวุ่นใจในชีวิตประจำวัน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ของเรา ทำให้เราไม่รู้ว่า จริงๆ แล้ว เราควรวอนขออะไรจากพระเจ้า และดังนี้ พระจิตเจ้าทรงนำเราในความสับสน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นำความหวังไปสู่ความดีที่แท้จริง ซึ่งพระเจ้าทรงเตรียมไว้สำหรับเรา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ชนต้องเปิดใจของเราต้อนรับพระจิตเจ้า ผู้ทรงเปลี่ยนแปลงเราด้วยความรอดพ้น พระบิดาเจ้าทรงเติมเต็มหัวใจของเราด้วยพลังแห่งความปรารถนาที่จะพบกับความรัก</w:t>
      </w:r>
    </w:p>
    <w:p w:rsidR="00BA49DC" w:rsidRPr="00F21A42" w:rsidRDefault="00BA49DC" w:rsidP="00BA49D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พระจิตเจ้าทรงกำจัดบาปและความตายของเรา ด้วยกา</w:t>
      </w:r>
      <w:r>
        <w:rPr>
          <w:rFonts w:ascii="TH SarabunPSK" w:hAnsi="TH SarabunPSK" w:cs="TH SarabunPSK"/>
          <w:sz w:val="34"/>
          <w:szCs w:val="34"/>
          <w:cs/>
        </w:rPr>
        <w:t>รนำเราไปสู่ความเป็นหนึ่งเดียว</w:t>
      </w:r>
      <w:r w:rsidRPr="00F21A42">
        <w:rPr>
          <w:rFonts w:ascii="TH SarabunPSK" w:hAnsi="TH SarabunPSK" w:cs="TH SarabunPSK"/>
          <w:sz w:val="34"/>
          <w:szCs w:val="34"/>
          <w:cs/>
        </w:rPr>
        <w:t>กับพระบิดาเจ้าและ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F21A42">
        <w:rPr>
          <w:rFonts w:ascii="TH SarabunPSK" w:hAnsi="TH SarabunPSK" w:cs="TH SarabunPSK"/>
          <w:sz w:val="34"/>
          <w:szCs w:val="34"/>
          <w:cs/>
        </w:rPr>
        <w:t>พระบุตร พระเจ้าทรงเป็นความรักที่ไม่สิ้นสุด เผาผลาญความชั่วร้ายทุกๆ รูปแบบ นำทุกสิ่งกลับมายังต้นกำเนิดของ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ความดีและความจริง เปิดประตูแห่งความรอดพ้นสำหรับเราทุกคน ความรอดพ้นเป็นผลมาจากชัยชนะของพระ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เจ้าบนไม้กางเขนนำมา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ซึ่งปัส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กาแห่งการกลับคืนพระ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ชีพ และนั่นเป็นวิธีของธรรมทูตในอันจะมุ่งมั่นทำ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กิจในพระ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ศาสน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จักรของพระองค์ไปสู่ทุกคนบนโลก</w:t>
      </w:r>
    </w:p>
    <w:p w:rsidR="00BA49DC" w:rsidRPr="00F21A42" w:rsidRDefault="00BA49DC" w:rsidP="00BA49D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ส่วนใน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 พระเยซูเจ้าทรงใช้อุปมาเปรียบเทียบถึงประตูแคบเพื่อชี้ให้เห็นถึงความท้าทายความมุมะนะ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ที่แต่ละคนต้องเผชิญเพื่อให้ได้รับความรอดพ้น และได้เข้าสู่งานเลี้ยงในพระอาณาจักรสวรรค์ บ้านของพระเจ้า ส่วนคน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ที่พูดว่า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พวกเราได้กินได้ดื่มอยู่กับท่าน ท่านได้สอนในลานสาธารณะของเรา</w:t>
      </w:r>
      <w:r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”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แต่เจ้าของบ้านจะตอบว่า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เราไม่รู้ว่าพวกเจ้ามาจากที่ใด</w:t>
      </w:r>
      <w:r w:rsidRPr="00F21A42">
        <w:rPr>
          <w:rFonts w:ascii="TH SarabunPSK" w:hAnsi="TH SarabunPSK" w:cs="TH SarabunPSK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 (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>13:26-27)</w:t>
      </w:r>
      <w:r w:rsidRPr="00F21A42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เป็นการลงโทษสำหรับผู้ที่ทำการอยุติธรรม แล้วอ้างสิทธิที่จะได้รับความรอดพ้น หลายครั้งเรื่องราวในพระคัมภีร์ คนร่ำรวยจำนวนมากมายที่พบพระเยซูเจ้า ฟังพระองค์เทศน์สอน สนทนากับพระองค์ หรือแม้กระทั่ง ทูลเชิญพระองค์ไปรับประทานอาหารที่บ้าน แต่จะมีสักกี่คนที่ตอบรับว่าตนต้องการที่จะกลับใจเปลี่ยนแปลงตนเองใหม่</w:t>
      </w:r>
    </w:p>
    <w:p w:rsidR="00BA49DC" w:rsidRPr="00F21A42" w:rsidRDefault="00BA49DC" w:rsidP="00BA49DC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อุปมาเปรียบเทียบนี้เตือนเราเกี่ยวกับผลที่เกิดจากการเลือกที่จะดำเนินชีวิต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“</w:t>
      </w:r>
      <w:r w:rsidRPr="00F21A42">
        <w:rPr>
          <w:rFonts w:ascii="TH SarabunPSK" w:hAnsi="TH SarabunPSK" w:cs="TH SarabunPSK"/>
          <w:sz w:val="34"/>
          <w:szCs w:val="34"/>
          <w:cs/>
        </w:rPr>
        <w:t>วิบัติจงเกิดกับท่านที่ร่ำรวย</w:t>
      </w:r>
      <w:r w:rsidRPr="00F21A42">
        <w:rPr>
          <w:rFonts w:ascii="TH SarabunPSK" w:hAnsi="TH SarabunPSK" w:cs="TH SarabunPSK"/>
          <w:sz w:val="34"/>
          <w:szCs w:val="34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ลก </w:t>
      </w:r>
      <w:r w:rsidRPr="00F21A42">
        <w:rPr>
          <w:rFonts w:ascii="TH SarabunPSK" w:hAnsi="TH SarabunPSK" w:cs="TH SarabunPSK"/>
          <w:sz w:val="34"/>
          <w:szCs w:val="34"/>
        </w:rPr>
        <w:t>6:24)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พระเยซูเจ้าทรงเตือนเราถึงอันตรายจากการดำเนินชีวิตอย่างมั่งคั่งร่ำรวย อันจะขัดขวางเราเข้าสู่พระอาณาจักรสวรรค์ เราทั้งหลายได้รับการเรียกให้เลือกเข้าประตูแคบ การกระทำที่ขัดต่อความยุติธรรมรวมถึงสิทธิมนุษยชนนั้นสามารถปิดประตูสวรรค์ แม้ประตูจะแคบ แต่ยังไม่ถูกปิดเสียทีเดียว เพราะเรามีพระ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เจ้าเป็นดังประตูไปสู่พระบิดา</w:t>
      </w:r>
      <w:r w:rsidRPr="00F21A42">
        <w:rPr>
          <w:rFonts w:ascii="TH SarabunPSK" w:hAnsi="TH SarabunPSK" w:cs="TH SarabunPSK"/>
          <w:sz w:val="34"/>
          <w:szCs w:val="34"/>
        </w:rPr>
        <w:t xml:space="preserve"> 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ดู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ยน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 xml:space="preserve">10:7,9) </w:t>
      </w:r>
      <w:r w:rsidRPr="00F21A42">
        <w:rPr>
          <w:rFonts w:ascii="TH SarabunPSK" w:hAnsi="TH SarabunPSK" w:cs="TH SarabunPSK"/>
          <w:sz w:val="34"/>
          <w:szCs w:val="34"/>
          <w:cs/>
        </w:rPr>
        <w:t>ทำให้เรามีความหวังที่จะได้เข้าสู่อาณาจักรสวรรค์ พระเยซูเจ้าทรงเตือนเรา โดยเฉพาะในส่วนของพระ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ศาสน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จักร</w:t>
      </w:r>
      <w:r w:rsidRPr="00F21A42">
        <w:rPr>
          <w:rFonts w:ascii="TH SarabunPSK" w:hAnsi="TH SarabunPSK" w:cs="TH SarabunPSK"/>
          <w:sz w:val="34"/>
          <w:szCs w:val="34"/>
          <w:cs/>
        </w:rPr>
        <w:t>เพื่อว่าเราจะไม่ทำผิดพลาด นอกจากจะทำเพื่อติดตามพระเยซูเจ้าบนหนทางแห่งความเชื่อ ความหวัง ความรัก และความยุติธรรม ช่วยเหลือผู้ไร้บ้าน ผู้อพยพ บุคคลชายขอบที่ไม่มีใครให้ความสนใจ คนบาป ไม่ว่าพวกเขาจะแตกต่างในด้านศาสนาและวัฒนธรรม เป็นการปฏิบัติความรักและความยุติธรรม เพื่อสักวันหนึ่ง เราจะได้เข้าร่วมงานเลี้ยงในพระอาณาจักรสวรรค์</w:t>
      </w:r>
    </w:p>
    <w:p w:rsidR="006F5459" w:rsidRPr="00BA49DC" w:rsidRDefault="006F5459" w:rsidP="00BA49DC">
      <w:pPr>
        <w:rPr>
          <w:szCs w:val="34"/>
        </w:rPr>
      </w:pPr>
    </w:p>
    <w:sectPr w:rsidR="006F5459" w:rsidRPr="00BA49DC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D4" w:rsidRDefault="006D64D4" w:rsidP="00BA56DA">
      <w:pPr>
        <w:spacing w:after="0" w:line="240" w:lineRule="auto"/>
      </w:pPr>
      <w:r>
        <w:separator/>
      </w:r>
    </w:p>
  </w:endnote>
  <w:endnote w:type="continuationSeparator" w:id="0">
    <w:p w:rsidR="006D64D4" w:rsidRDefault="006D64D4" w:rsidP="00B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D4" w:rsidRDefault="006D64D4" w:rsidP="00BA56DA">
      <w:pPr>
        <w:spacing w:after="0" w:line="240" w:lineRule="auto"/>
      </w:pPr>
      <w:r>
        <w:separator/>
      </w:r>
    </w:p>
  </w:footnote>
  <w:footnote w:type="continuationSeparator" w:id="0">
    <w:p w:rsidR="006D64D4" w:rsidRDefault="006D64D4" w:rsidP="00BA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192C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254C9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B5D68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B40E1"/>
    <w:rsid w:val="005B5DBD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10B56"/>
    <w:rsid w:val="00627BF1"/>
    <w:rsid w:val="006337E9"/>
    <w:rsid w:val="00633907"/>
    <w:rsid w:val="00634E4B"/>
    <w:rsid w:val="00640206"/>
    <w:rsid w:val="00641708"/>
    <w:rsid w:val="00644516"/>
    <w:rsid w:val="00646B3F"/>
    <w:rsid w:val="00651D03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4D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19D9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4647A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A49DC"/>
    <w:rsid w:val="00BA56DA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38E9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0B74"/>
    <w:rsid w:val="00F9356C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0B50"/>
    <w:rsid w:val="00FF209A"/>
    <w:rsid w:val="00FF3FBB"/>
    <w:rsid w:val="00FF661C"/>
    <w:rsid w:val="00FF6A0E"/>
    <w:rsid w:val="00F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A56DA"/>
  </w:style>
  <w:style w:type="paragraph" w:styleId="a8">
    <w:name w:val="footer"/>
    <w:basedOn w:val="a"/>
    <w:link w:val="a9"/>
    <w:uiPriority w:val="99"/>
    <w:semiHidden/>
    <w:unhideWhenUsed/>
    <w:rsid w:val="00BA5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A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E73B-ECA9-4897-B2D2-0FDC2A50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2019-07-15T10:09:00Z</dcterms:created>
  <dcterms:modified xsi:type="dcterms:W3CDTF">2019-07-15T10:09:00Z</dcterms:modified>
</cp:coreProperties>
</file>