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52" w:rsidRPr="00F21A42" w:rsidRDefault="00A91952" w:rsidP="00A91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21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A91952" w:rsidRPr="00F21A42" w:rsidRDefault="00A91952" w:rsidP="00A919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วันจันทร์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A91952" w:rsidRPr="00F21A42" w:rsidRDefault="00A91952" w:rsidP="00A91952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4:20-25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1:69-75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12:13-21</w:t>
      </w:r>
    </w:p>
    <w:p w:rsidR="00A91952" w:rsidRPr="00F21A42" w:rsidRDefault="00A91952" w:rsidP="00A9195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91952" w:rsidRPr="00F21A42" w:rsidRDefault="00A91952" w:rsidP="00A9195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r w:rsidRPr="00F21A42">
        <w:rPr>
          <w:rFonts w:ascii="TH SarabunPSK" w:hAnsi="TH SarabunPSK" w:cs="TH SarabunPSK"/>
          <w:sz w:val="34"/>
          <w:szCs w:val="34"/>
          <w:cs/>
        </w:rPr>
        <w:t>บทอ่านที่หนึ่งในวันนี้ มีนัยสำคัญเกี่ยวกับชีวิต มาจากหนังสือปฐมกา</w:t>
      </w:r>
      <w:r w:rsidR="00C70EE2">
        <w:rPr>
          <w:rFonts w:ascii="TH SarabunPSK" w:hAnsi="TH SarabunPSK" w:cs="TH SarabunPSK"/>
          <w:sz w:val="34"/>
          <w:szCs w:val="34"/>
          <w:cs/>
        </w:rPr>
        <w:t>ล ด้วยเรื่องราวของอับรา</w:t>
      </w:r>
      <w:proofErr w:type="spellStart"/>
      <w:r w:rsidR="00C70EE2">
        <w:rPr>
          <w:rFonts w:ascii="TH SarabunPSK" w:hAnsi="TH SarabunPSK" w:cs="TH SarabunPSK"/>
          <w:sz w:val="34"/>
          <w:szCs w:val="34"/>
          <w:cs/>
        </w:rPr>
        <w:t>ฮัม</w:t>
      </w:r>
      <w:proofErr w:type="spellEnd"/>
      <w:r w:rsidR="00C70EE2">
        <w:rPr>
          <w:rFonts w:ascii="TH SarabunPSK" w:hAnsi="TH SarabunPSK" w:cs="TH SarabunPSK"/>
          <w:sz w:val="34"/>
          <w:szCs w:val="34"/>
          <w:cs/>
        </w:rPr>
        <w:t xml:space="preserve"> ใน</w:t>
      </w:r>
      <w:r w:rsidR="00C70EE2">
        <w:rPr>
          <w:rFonts w:ascii="TH SarabunPSK" w:hAnsi="TH SarabunPSK" w:cs="TH SarabunPSK" w:hint="cs"/>
          <w:sz w:val="34"/>
          <w:szCs w:val="34"/>
          <w:cs/>
        </w:rPr>
        <w:t>บั้</w:t>
      </w:r>
      <w:r w:rsidRPr="00F21A42">
        <w:rPr>
          <w:rFonts w:ascii="TH SarabunPSK" w:hAnsi="TH SarabunPSK" w:cs="TH SarabunPSK"/>
          <w:sz w:val="34"/>
          <w:szCs w:val="34"/>
          <w:cs/>
        </w:rPr>
        <w:t>นปลายของชีวิต ที่ไร้ซึ่งความหวังที่จะเห็นลูกหลานในชนรุ่นหลัง แต่พระเจ้าทรงสัญญาว่า ทุกอย่างจะเป็นไปตามแผนการของพระเจ้า ผู้มีความเชื่อย่อมมีมะนะอดทนด้วยความศรัทธาและไว้วางใจในพระพรเช่นเดียวกับอับรา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ฮัม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ที่ได้รับด้วย</w:t>
      </w:r>
      <w:r w:rsidR="00C70EE2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ความชื่นชมยินดี นี่เป็นส่วนหนึ่งในจดหมายของนักบุญเปา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ถึงชาวโรมที่เขียนขึ้นโดยยกตัวอย่างเรื่องของอับรา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ฮัม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70EE2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cs/>
        </w:rPr>
        <w:t>ด้วยความตั้งใจสนับสนุนคำสอนในเรื่องความเชื่อความศรัทธา โดยชี้ประเด็นไปที่เรื่องราวพระสัญญาของพระเจ้าที่ทรงให้ไว้กับอับรา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ฮัม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พระเจ้าทรงรักษาสัญญาอย่างซื่อสัตย์เสมอ พระองค์ทรง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สัญญากับ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อับรา</w:t>
      </w:r>
      <w:proofErr w:type="spellStart"/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ฮัม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ว่าเขาจะมี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ลูกหลาน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มากมายดังดวงดาว</w:t>
      </w:r>
      <w:r w:rsidRPr="00F21A42">
        <w:rPr>
          <w:rStyle w:val="a4"/>
          <w:rFonts w:ascii="TH SarabunPSK" w:hAnsi="TH SarabunPSK" w:cs="TH SarabunPSK"/>
          <w:i w:val="0"/>
          <w:iCs w:val="0"/>
          <w:sz w:val="34"/>
          <w:szCs w:val="34"/>
          <w:shd w:val="clear" w:color="auto" w:fill="FFFFFF"/>
          <w:cs/>
        </w:rPr>
        <w:t>ในท้องฟ้า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อับรา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ฮัม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ก็ยังคงมีความเชื่อในพระเจ้า ทั้งๆ ที่ภรรยาของเขาเป็นหมัน นักบุญเปา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="00C70EE2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Pr="00F21A42">
        <w:rPr>
          <w:rFonts w:ascii="TH SarabunPSK" w:hAnsi="TH SarabunPSK" w:cs="TH SarabunPSK"/>
          <w:sz w:val="34"/>
          <w:szCs w:val="34"/>
          <w:cs/>
        </w:rPr>
        <w:t>เห็นว่า</w:t>
      </w:r>
      <w:r w:rsidR="00C70EE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นี่คือความเชื่อซึ่งนับได้ว่าเป็นความชอบธรรมสำหรับเขา นอกจากนี้ ความเชื่อในพระเจ้าและพระวจนะของพระองค์ต้องมาเป็นอันดับแรกและรับไว้ปฏิบัติ ความเชื่อเป็นพระ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หรรษ</w:t>
      </w:r>
      <w:proofErr w:type="spellEnd"/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ทานของพระเจ้าที่ให้เราเปล่าๆ ดังนั้น เราต้องตระหนักว่าความดีงามเกิดขึ้นในชีวิตของเราล้วนเป็นพระพรบริสุทธิ์จากพระเจ้า ซึ่งส่งเสริมให้เรา</w:t>
      </w:r>
      <w:r w:rsidRPr="00F21A42">
        <w:rPr>
          <w:rFonts w:ascii="TH SarabunPSK" w:hAnsi="TH SarabunPSK" w:cs="TH SarabunPSK"/>
          <w:sz w:val="34"/>
          <w:szCs w:val="34"/>
          <w:cs/>
        </w:rPr>
        <w:t>ตอบสนองด้วยน้ำใจดีและความรักในแบบเดียวกัน อย่างไรก็ตาม เรื่องราวร้ายๆ ในชีวิตของอับรา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ฮัม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ก็มีด้วยเหมือนกัน เช่น ความผิดพลาดของมนุษย์ การโกหก ความโลภ สงคราม หรือภัยธรรมชาติ แต่พระเจ้าทรงเข้าแทรกแซงและเปลี่ยนแปลงจากสิ่งเลวร้ายให้กลายเป็นดีเสมอเพื่อมนุษย์ สิ่งสร้างอันเป็นที่รักของพระองค์</w:t>
      </w:r>
    </w:p>
    <w:p w:rsidR="00A91952" w:rsidRPr="00F21A42" w:rsidRDefault="00A91952" w:rsidP="00A9195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ส่วนให้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สารก็มีแก่นของเรื่องในแนวเดียวกัน คือ ชีวิต โดยเป็นเรื่องความขัดแย้งระหว่างพี่น้อง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ในเรื่อง</w:t>
      </w:r>
      <w:r w:rsidR="00C70EE2">
        <w:rPr>
          <w:rFonts w:ascii="TH SarabunPSK" w:hAnsi="TH SarabunPSK" w:cs="TH SarabunPSK" w:hint="cs"/>
          <w:sz w:val="34"/>
          <w:szCs w:val="34"/>
          <w:shd w:val="clear" w:color="auto" w:fill="FFFFFF"/>
          <w:cs/>
        </w:rPr>
        <w:t xml:space="preserve">  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การแบ่งมรดก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shd w:val="clear" w:color="auto" w:fill="FFFFFF"/>
          <w:cs/>
        </w:rPr>
        <w:t>พระเยซูเจ้าทรงตำหนิความคิดที่โง่เขลานี้ อย่างไรก็ตาม สามารถเปลี่ยนแปลงไปทำในสิ่งที่อยู่ตรงข้ามกันได้ ด้วยการหยุดและควบคุมแล้วแบ่งปัน จากนั้น พระองค์ตรัสอุปมาเรื่องหนึ่งให้เขาทั้งหลายฟังเกี่ยวกับเศรษฐีโง่คนหนึ่งที่ลืมไปว่า คืนหนึ่ง ชีวิตของเขาจำต้องถูกพรากไป แท้จริงแล้ว วัตถุสิ่งของต่างๆ เริ่มต้นมาจากงานสร้างของพระเจ้า พระองค์ทรงเตรียมทุกสิ่งไว้อย่างอุดมสมบูรณ์เพื่อประโยชน์ของมนุษย์ แต่ปัญหาก็เกิดขึ้นเมื่อมนุษย์ที่บริหารจัดการสิ่งของที่เป็นพระพรเหล่านี้</w:t>
      </w:r>
      <w:r w:rsidRPr="00F21A42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เข้าใจไปว่า เป็นสิทธิของเขาเอง โดยไม่สนใจพระเจ้า ผู้เป็นพระผู้สร้างพระพรเหล่านี้ </w:t>
      </w:r>
      <w:r w:rsidR="00C70EE2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F21A42">
        <w:rPr>
          <w:rFonts w:ascii="TH SarabunPSK" w:hAnsi="TH SarabunPSK" w:cs="TH SarabunPSK"/>
          <w:sz w:val="34"/>
          <w:szCs w:val="34"/>
          <w:cs/>
        </w:rPr>
        <w:t>เรากำลังดำรงชีวิตอยู่ในยุคที่เต็มไปด้วยความวิตกกังวล ปัญหาคือ ความวิตกกังวลถึงสิ่งที่จะเกิดขึ้นนั้น ไม่สามารถป้องกันจากความทุกข์ยากในอนาคตได้ อีกทั้งยังลิดรอนความสุขในปัจจุบันอีกด้วย ดังนั้น ความเชื่อถึงชีวิตนิรันดรเท่านั้นที่จะเป็นเป้าหมายที่เหมาะสมกับทุกสิ่ง ทั้งในยุคของเรา และความสัมพันธภาพของเรากับคนอื่นๆ</w:t>
      </w:r>
    </w:p>
    <w:p w:rsidR="00A91952" w:rsidRPr="00F21A42" w:rsidRDefault="00A91952" w:rsidP="00A9195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91952" w:rsidRPr="00F21A42" w:rsidRDefault="00A91952" w:rsidP="00A9195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A91952" w:rsidRPr="00F21A42" w:rsidRDefault="00A91952" w:rsidP="00A91952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6F5459" w:rsidRPr="00A91952" w:rsidRDefault="006F5459" w:rsidP="00A91952">
      <w:pPr>
        <w:rPr>
          <w:szCs w:val="34"/>
        </w:rPr>
      </w:pPr>
    </w:p>
    <w:sectPr w:rsidR="006F5459" w:rsidRPr="00A91952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5C68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1952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0EE2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0C81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3E66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0271-6B09-4352-99A7-03646DEF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2</cp:revision>
  <dcterms:created xsi:type="dcterms:W3CDTF">2019-07-15T08:51:00Z</dcterms:created>
  <dcterms:modified xsi:type="dcterms:W3CDTF">2019-07-15T08:51:00Z</dcterms:modified>
</cp:coreProperties>
</file>