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0D" w:rsidRPr="00F21A42" w:rsidRDefault="00BD2B0D" w:rsidP="00BD2B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15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BD2B0D" w:rsidRPr="00F21A42" w:rsidRDefault="00BD2B0D" w:rsidP="00BD2B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วันอังคาร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BD2B0D" w:rsidRPr="00F21A42" w:rsidRDefault="00BD2B0D" w:rsidP="00BD2B0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ระลึกถึงนักบุญ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เทเร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ซาแห่งอาวีลา</w:t>
      </w:r>
    </w:p>
    <w:p w:rsidR="00BD2B0D" w:rsidRPr="00F21A42" w:rsidRDefault="00BD2B0D" w:rsidP="00BD2B0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1:16-25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19:2-5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11:37-41</w:t>
      </w:r>
    </w:p>
    <w:p w:rsidR="00BD2B0D" w:rsidRPr="00F21A42" w:rsidRDefault="00BD2B0D" w:rsidP="00BD2B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BD2B0D" w:rsidRPr="00F21A42" w:rsidRDefault="00BD2B0D" w:rsidP="00BD2B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ในบทอ่านที่หนึ่ง แสดงในเห็นถึงการสูญเสียซึ่งเกิดขึ้นจากมนุษยชาติที่ลงโทษตัวของพวกเขาเอง ด้วยการต่อต้านพระประสงค์ของพระเจ้า ซึ่งนักบุญเปา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ได้นำมากล่าวถึงอีกครั้งผ่านทางประวัติศาสตร์ของบาปที่เคยเกิดขึ้นในอดีต เพื่อเป็นเครื่องเตือนใจแก่ชาวโรมผู้มีความเชื่อ สิ่งที่พระเจ้าทรงสร้างล้วนเพื่อความจริงเที่ยงแท้และความยุติธรรม แต่มนุษย์กลับตอบสนองด้วยความไม่เคารพนับถือพระเจ้า และทำ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ความอ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ยุติธรรมต่างๆ แทนที่จะมองเห็นความจริงเที่ยงแท้และใช้ความสามารถในการเข้าใจถึงงานสร้างที่สมบูรณ์แบบของพระเจ้า มนุษย์จึงสูญเสียความสามารถในการใช้เหตุผลของตนเอง กลายเป็นความมืดบอดตกอยู่ในความไม่บริสุทธิ์ ให้ความสำคัญแต่กับร่างกายเพื่อความเพลิดเพลินใจจนกระทั่งร่างกายเป็นแค่วัตถุ และด้วยการบูชาพระเท็จเทียม หรือสิ่งอื่นๆ แทนที่จะบูชาพระเจ้าเที่ยงแท้ พระเจ้าทรงให้อิสระกับมนุษย์เพื่อให้เกิดการเรียนรู้ที่จะไม่วางใจในตนเอง แต่เชื่อและไว้วางใจในพระเจ้าเที่ยงแท้หนึ่งเดียวเท่านั้น  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ได้กล่าวย้ำเรื่องของบาปเหล่านี้ แม้ว่ามนุษย์สมควรได้รับพระอาญาโทษจากพระเจ้า เพราะความจองหอง แต่พระเจ้าก็ทรงรักมนุษย์ ด้วยการแสดงถึงพระเมตตา และช่วยเหลือเราให้รอดพ้น ความเที่ยงธรรมจะดำรงอยู่ได้โดยอาศัยความเชื่อ ด้วยความรักของพระเจ้านำการเปลี่ยนแปลงที่ยิ่งใหญ่ เพราะทำให้คนบาปทั้งหลายได้รับความเที่ยงธรรมผ่านทางการไถ่บาปนำความรอดพ้น</w:t>
      </w:r>
    </w:p>
    <w:p w:rsidR="00BD2B0D" w:rsidRPr="00F21A42" w:rsidRDefault="00BD2B0D" w:rsidP="00BD2B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สารที่เราได้ยิน ได้รับรู้ถึงพลังอำนาจ ซึ่งทำให้หัวใจของเราพองโต เปิดหัวใจไปสู่ความเชื่อนำมาซึ่งความรอดพ้น โดย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สารตามคำบอกเล่าของนัก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กาเชื้อเชิญเราให้ใคร่ครวญถึงอุปสรรคต่างๆ ในการดำรงชีวิต ด้วยถ้อยคำที่เปี่ยมไปด้วยพลังของพระอาจารย์เจ้า</w:t>
      </w:r>
      <w:r w:rsidRPr="00F21A42">
        <w:rPr>
          <w:rFonts w:ascii="TH SarabunPSK" w:hAnsi="TH SarabunPSK" w:cs="TH SarabunPSK"/>
          <w:sz w:val="34"/>
          <w:szCs w:val="34"/>
        </w:rPr>
        <w:t xml:space="preserve">: </w:t>
      </w:r>
      <w:r w:rsidRPr="00F21A42">
        <w:rPr>
          <w:rFonts w:ascii="TH SarabunPSK" w:hAnsi="TH SarabunPSK" w:cs="TH SarabunPSK"/>
          <w:sz w:val="34"/>
          <w:szCs w:val="34"/>
          <w:cs/>
        </w:rPr>
        <w:t>การยึดติดกับกฎเกณฑ์จากธรรมประเพณีของชาว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ริสีที่มากเกินไป รวมทัศนคติต่างๆ ที่กีดกันความเข้าใจถึงความรอดพ้นของมนุษยชาติด้วยการเสด็จมาและภารกิจของพระเยซูเจ้า</w:t>
      </w:r>
    </w:p>
    <w:p w:rsidR="00BD2B0D" w:rsidRPr="00F21A42" w:rsidRDefault="00BD2B0D" w:rsidP="00BD2B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shd w:val="clear" w:color="auto" w:fill="FFFFFF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 </w:t>
      </w:r>
      <w:r w:rsidR="00112F28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ขณะที่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พระเยซูเจ้าทรงเทศน์สอนประชาชน 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ริสีคนหนึ่งทูลเชิญพระองค์ไปเสวยพระกระยาหารที่บ้าน พระองค์ทรงตอบรับคำเชิญ จึงเสด็จเข้าไปประทับที่โต๊ะ ตามธรรมเนียมของการรับประทานอาหารร่วมกัน ไม่ควรจะมีข้อขัดขวางใดๆ นอกจากความเป็นกันเองแบบครอบครัว แต่ชาว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ริสีคนนั้นประหลาดใจเมื่อเห็นว่าพระองค์ไม่ทรงล้างพระหัตถ์ตามธรรมเนียมก่อนเสวยพระกระยาหาร ในความเป็นจริง สัมพันธภาพระหว่างพระเยซูเจ้าและชาว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ริสีนั้นเกิดความระหองระแหงอยู่เสมอ เช่น ครั้งที่พระเยซูเจ้าทรงสัมผัสหญิงบาปผู้หนึ่ง ทำให้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ริสีรู้สึกไม่พอใจ หรือ พระเยซูเจ้าทรงเตือนให้ระวังพฤติกรรมหน้าซื่อใจคดของชาว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ริสี เป็นต้น </w:t>
      </w:r>
    </w:p>
    <w:p w:rsidR="00BD2B0D" w:rsidRPr="00F21A42" w:rsidRDefault="00BD2B0D" w:rsidP="00BD2B0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shd w:val="clear" w:color="auto" w:fill="FFFFFF"/>
          <w:cs/>
        </w:rPr>
      </w:pP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ab/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ธรรมประเพณี ธรรมเนียม หรือข้อควรปฏิบัติใดๆ ที่ถูกกำหนดให้ถือปฏิบัติอย่างเคร่งครัด ไม่มีการยืดหยุ่นนั้น ในอีกแง่หนึ่ง อาจสอนเราให้เรียนรู้ถึงความดีงามและความรัก อย่างไรก็ตาม สิ่งเหล่านี้ก็อาจเป็นอุปสรรคขวางกั้น ทำให้เกิดการแบ่งแยกกีดกันได้เช่นเดียวกัน แต่การได้สนทนากับพระ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เยซูด้วยถ้อยคำที่เต็มเปี่ยมไปด้วยความรักของพระองค์ ผู้ซึ่งไม่เกรงกลัวที่จะก้าวข้ามอุปสรรคใดๆ ด้วยแนวคิดที่บริสุทธิ์ และไม่ยึดถือธรรมประเพณี สิ่งเหล่านี้ช่วยเสริมสร้างชีวิตแห่งสัมพันธภาพความเป็นหนึ่งเดียวกันแบบใหม่ แม้อยู่ภายใต้กฎเกณฑ์และแนวคิดต่างๆ สามารถช่วยให้เราดำรงชีวิตได้อย่างถูกต้อง ด้วยพฤติกรรมอันนำไปสู่ความรอดพ้น จากการรักษากฎเกณฑ์ภายนอก นำไปสู่ความสัมพันธ์ภายในจิตใจด้วยความรักพระเจ้า และเป็นหนึ่งเดียวกับพระ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เยซู ผู้ซึ่งไม่เคยเกรงกลัวต่ออันตรายใดๆ แม้แต่ชีวิตของพระองค์เอง เพื่อให้เรามนุษย์ได้มีความสนิทสัมพันธ์กับพระองค์ และทรงเชิญให้ทุกคนให้มาร่วมงานเลี้ยงแห่งชีวิตและความชื่นชมยินดี</w:t>
      </w:r>
    </w:p>
    <w:p w:rsidR="006F5459" w:rsidRPr="00BD2B0D" w:rsidRDefault="006F5459" w:rsidP="00BD2B0D">
      <w:pPr>
        <w:rPr>
          <w:szCs w:val="34"/>
        </w:rPr>
      </w:pPr>
    </w:p>
    <w:sectPr w:rsidR="006F5459" w:rsidRPr="00BD2B0D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7B0F-43B6-4D8B-AE40-692D2D1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2019-07-15T08:25:00Z</dcterms:created>
  <dcterms:modified xsi:type="dcterms:W3CDTF">2019-07-15T08:31:00Z</dcterms:modified>
</cp:coreProperties>
</file>