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D8" w:rsidRPr="003D5F12" w:rsidRDefault="00D76ED8" w:rsidP="00D76E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D5F1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3D5F12">
        <w:rPr>
          <w:rFonts w:ascii="TH SarabunPSK" w:hAnsi="TH SarabunPSK" w:cs="TH SarabunPSK"/>
          <w:b/>
          <w:bCs/>
          <w:sz w:val="34"/>
          <w:szCs w:val="34"/>
        </w:rPr>
        <w:t xml:space="preserve">3 </w:t>
      </w:r>
      <w:r w:rsidRPr="003D5F1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3D5F1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D76ED8" w:rsidRPr="003D5F12" w:rsidRDefault="00D76ED8" w:rsidP="00D76E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D5F1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วันพฤหัสบดีที่ สัปดาห์ที่ </w:t>
      </w:r>
      <w:r w:rsidRPr="003D5F12">
        <w:rPr>
          <w:rFonts w:ascii="TH SarabunPSK" w:hAnsi="TH SarabunPSK" w:cs="TH SarabunPSK"/>
          <w:b/>
          <w:bCs/>
          <w:sz w:val="34"/>
          <w:szCs w:val="34"/>
        </w:rPr>
        <w:t xml:space="preserve">26 </w:t>
      </w:r>
      <w:r w:rsidRPr="003D5F1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D76ED8" w:rsidRPr="003D5F12" w:rsidRDefault="00D76ED8" w:rsidP="00D76ED8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นหม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F12">
        <w:rPr>
          <w:rFonts w:ascii="TH SarabunPSK" w:hAnsi="TH SarabunPSK" w:cs="TH SarabunPSK"/>
          <w:sz w:val="34"/>
          <w:szCs w:val="34"/>
        </w:rPr>
        <w:t>8:1-4</w:t>
      </w:r>
      <w:r w:rsidRPr="003D5F12">
        <w:rPr>
          <w:rFonts w:ascii="TH SarabunPSK" w:hAnsi="TH SarabunPSK" w:cs="TH SarabunPSK"/>
          <w:sz w:val="34"/>
          <w:szCs w:val="34"/>
          <w:cs/>
        </w:rPr>
        <w:t>ก</w:t>
      </w:r>
      <w:r w:rsidRPr="003D5F12">
        <w:rPr>
          <w:rFonts w:ascii="TH SarabunPSK" w:hAnsi="TH SarabunPSK" w:cs="TH SarabunPSK"/>
          <w:sz w:val="34"/>
          <w:szCs w:val="34"/>
        </w:rPr>
        <w:t>, 5-6, 7</w:t>
      </w:r>
      <w:r w:rsidRPr="003D5F12">
        <w:rPr>
          <w:rFonts w:ascii="TH SarabunPSK" w:hAnsi="TH SarabunPSK" w:cs="TH SarabunPSK"/>
          <w:sz w:val="34"/>
          <w:szCs w:val="34"/>
          <w:cs/>
        </w:rPr>
        <w:t>ข</w:t>
      </w:r>
      <w:r w:rsidRPr="003D5F12">
        <w:rPr>
          <w:rFonts w:ascii="TH SarabunPSK" w:hAnsi="TH SarabunPSK" w:cs="TH SarabunPSK"/>
          <w:sz w:val="34"/>
          <w:szCs w:val="34"/>
        </w:rPr>
        <w:t>-12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D5F12">
        <w:rPr>
          <w:rFonts w:ascii="TH SarabunPSK" w:hAnsi="TH SarabunPSK" w:cs="TH SarabunPSK"/>
          <w:sz w:val="34"/>
          <w:szCs w:val="34"/>
        </w:rPr>
        <w:t>19:8-11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3D5F12">
        <w:rPr>
          <w:rFonts w:ascii="TH SarabunPSK" w:hAnsi="TH SarabunPSK" w:cs="TH SarabunPSK"/>
          <w:sz w:val="34"/>
          <w:szCs w:val="34"/>
        </w:rPr>
        <w:t>10:1-12</w:t>
      </w:r>
    </w:p>
    <w:p w:rsidR="00D76ED8" w:rsidRPr="003D5F12" w:rsidRDefault="00D76ED8" w:rsidP="00D76ED8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D5F12">
        <w:rPr>
          <w:rFonts w:ascii="TH SarabunPSK" w:hAnsi="TH SarabunPSK" w:cs="TH SarabunPSK"/>
          <w:sz w:val="34"/>
          <w:szCs w:val="34"/>
        </w:rPr>
        <w:tab/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พระเยซูเจ้าทรงเรียกศิษย์เจ็ดสิบสองคน เหตุการณ์นี้เกิดขึ้นหลังจากทรงเรียกอัครสาวกทั้งสิบสองที่ติดตามพระองค์ 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กิจนี้เพื่อการเตรียมทางสำหรับพระเยซูเจ้า 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กิจเตรียมทางนี้มีความหมายรวมถึงการสร้างชุมชนศิษย์พระคริสต์ คำสั่งสอนของพระเยซูเจ้าบ่งบอกถึงความเป็นตัวพระบุคคลของพระองค์อย่างแท้จริง เปรียบเช่นเดียวกับการฟังธรรมบัญญัติของโมเสส ในบทอ่านที่หนึ่งเกี่ยวกับ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เอสราและเน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หะ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มีย์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 ได้กล่าวถึง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เอสรา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สมณะนำหนังสือธรรมบัญญัติของโมเสสออกมาต่อหน้าชุมชนทั้งชายหญิงและเด็ก ที่มีวัยพอจะฟังเข้าใจได้</w:t>
      </w:r>
      <w:r w:rsidRPr="003D5F12">
        <w:rPr>
          <w:rFonts w:ascii="TH SarabunPSK" w:hAnsi="TH SarabunPSK" w:cs="TH SarabunPSK"/>
          <w:sz w:val="34"/>
          <w:szCs w:val="34"/>
        </w:rPr>
        <w:t> 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เอสรา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อ่านหนังสือที่ลานหน้าประตูน้ำตั้งแต่เช้าตรู่จนถึงเที่ยง ประชาชนทั้งปวงตั้งใจฟังข้อความที่อ่านจากหนังสือธรรมบัญญัติ ส่วนในชุมชนศิษย์พระคริสต์ พระองค์ก็ทรงอธิบายพระคัมภีร์เป็นดังข่าวดีแห่ง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สาร ด้วยเหตุนี้ จึงเกิดหน้าที่ผู้อ่านและผู้อธิบายพระคัมภีร์ในชุมชนศิษย์พระคริสต์ การมอบหมายหน้าที่ให้กับบรรดาศิษย์นั้น เป็น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กิจการประกาศเรื่องพระอาณาจักรของพระเจ้า พระเยซูเจ้าก็ทรงบอกกล่าวถึงวิธีการทำ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กิจนี้เช่นเดียวกัน พระองค์ทรงแนะนำวิธีการที่สามารถนำมาใช้ได้ในทางปฏิบัติจริง เช่น พระองค์ทรงให้ความสำคัญกับการเป็นธรรมทูตด้วยจิตใจโอบอ้อมอารี </w:t>
      </w:r>
      <w:r w:rsidRPr="003D5F12">
        <w:rPr>
          <w:rFonts w:ascii="TH SarabunPSK" w:hAnsi="TH SarabunPSK" w:cs="TH SarabunPSK"/>
          <w:sz w:val="34"/>
          <w:szCs w:val="34"/>
        </w:rPr>
        <w:t>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 xml:space="preserve">10:4-7) 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ให้ความเคารพต่อวัฒนธรรมในเรื่องการใช้เวลา </w:t>
      </w:r>
      <w:r w:rsidRPr="003D5F12">
        <w:rPr>
          <w:rFonts w:ascii="TH SarabunPSK" w:hAnsi="TH SarabunPSK" w:cs="TH SarabunPSK"/>
          <w:sz w:val="34"/>
          <w:szCs w:val="34"/>
        </w:rPr>
        <w:t>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 xml:space="preserve">10:4) 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 xml:space="preserve">กิจไม่ได้วัดกันที่จำนวน </w:t>
      </w:r>
      <w:r w:rsidRPr="003D5F12">
        <w:rPr>
          <w:rFonts w:ascii="TH SarabunPSK" w:hAnsi="TH SarabunPSK" w:cs="TH SarabunPSK"/>
          <w:sz w:val="34"/>
          <w:szCs w:val="34"/>
        </w:rPr>
        <w:t>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 xml:space="preserve">10:2) </w:t>
      </w:r>
      <w:r w:rsidRPr="003D5F12">
        <w:rPr>
          <w:rFonts w:ascii="TH SarabunPSK" w:hAnsi="TH SarabunPSK" w:cs="TH SarabunPSK"/>
          <w:sz w:val="34"/>
          <w:szCs w:val="34"/>
          <w:cs/>
        </w:rPr>
        <w:t>ให้เป็นผู้นำสารแห่งสันติสุข</w:t>
      </w:r>
      <w:r w:rsidRPr="003D5F12">
        <w:rPr>
          <w:rFonts w:ascii="TH SarabunPSK" w:hAnsi="TH SarabunPSK" w:cs="TH SarabunPSK"/>
          <w:sz w:val="34"/>
          <w:szCs w:val="34"/>
        </w:rPr>
        <w:t xml:space="preserve"> 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 xml:space="preserve">10:5) 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ด้วยท่าทีของการเป็นผู้ประกาศข่าวดี </w:t>
      </w:r>
      <w:r w:rsidRPr="003D5F12">
        <w:rPr>
          <w:rFonts w:ascii="TH SarabunPSK" w:hAnsi="TH SarabunPSK" w:cs="TH SarabunPSK"/>
          <w:sz w:val="34"/>
          <w:szCs w:val="34"/>
        </w:rPr>
        <w:t>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 xml:space="preserve">10:8-9) 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นอกจากนี้ พระองค์ยังทรงสอนวิธีการตอบสนอง หากเกิดการปฏิเสธหรือไม่ยอมรับการประกาศถึงพระอาณาจักรของพระเจ้า </w:t>
      </w:r>
      <w:r w:rsidRPr="003D5F12">
        <w:rPr>
          <w:rFonts w:ascii="TH SarabunPSK" w:hAnsi="TH SarabunPSK" w:cs="TH SarabunPSK"/>
          <w:sz w:val="34"/>
          <w:szCs w:val="34"/>
        </w:rPr>
        <w:t>(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3D5F12">
        <w:rPr>
          <w:rFonts w:ascii="TH SarabunPSK" w:hAnsi="TH SarabunPSK" w:cs="TH SarabunPSK"/>
          <w:sz w:val="34"/>
          <w:szCs w:val="34"/>
        </w:rPr>
        <w:t>10:10-11)</w:t>
      </w:r>
      <w:r w:rsidRPr="003D5F12">
        <w:rPr>
          <w:rFonts w:ascii="TH SarabunPSK" w:hAnsi="TH SarabunPSK" w:cs="TH SarabunPSK"/>
          <w:sz w:val="34"/>
          <w:szCs w:val="34"/>
          <w:cs/>
        </w:rPr>
        <w:t xml:space="preserve"> พระเยซูเจ้าทรงแนะแนวทางในการทำ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กิจด้วยวิธีการเหล่านี้</w:t>
      </w: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D5F12">
        <w:rPr>
          <w:rFonts w:ascii="TH SarabunPSK" w:hAnsi="TH SarabunPSK" w:cs="TH SarabunPSK"/>
          <w:sz w:val="34"/>
          <w:szCs w:val="34"/>
        </w:rPr>
        <w:tab/>
      </w:r>
      <w:r w:rsidRPr="003D5F12">
        <w:rPr>
          <w:rFonts w:ascii="TH SarabunPSK" w:hAnsi="TH SarabunPSK" w:cs="TH SarabunPSK"/>
          <w:sz w:val="34"/>
          <w:szCs w:val="34"/>
          <w:cs/>
        </w:rPr>
        <w:t>เพราะพระเยซูเจ้าทรงทราบดีว่า ธรรมทูตของพระองค์จะต้องถูกปฏิเสธ อย่างไรก็ดี แม้ว่าจะเกิด</w:t>
      </w:r>
      <w:r w:rsidR="003D5F1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D5F12">
        <w:rPr>
          <w:rFonts w:ascii="TH SarabunPSK" w:hAnsi="TH SarabunPSK" w:cs="TH SarabunPSK"/>
          <w:sz w:val="34"/>
          <w:szCs w:val="34"/>
          <w:cs/>
        </w:rPr>
        <w:t>การปฏิเสธ</w:t>
      </w:r>
      <w:r w:rsidR="003D5F1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3D5F12">
        <w:rPr>
          <w:rFonts w:ascii="TH SarabunPSK" w:hAnsi="TH SarabunPSK" w:cs="TH SarabunPSK"/>
          <w:sz w:val="34"/>
          <w:szCs w:val="34"/>
          <w:cs/>
        </w:rPr>
        <w:t>ไม่ยอมรับ หรือ แม้กระทั่งการเบียดเบียน แต่นั่นจะกลับกลายเป็นโอกาสให้เกิด</w:t>
      </w:r>
      <w:proofErr w:type="spellStart"/>
      <w:r w:rsidRPr="003D5F1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3D5F12">
        <w:rPr>
          <w:rFonts w:ascii="TH SarabunPSK" w:hAnsi="TH SarabunPSK" w:cs="TH SarabunPSK"/>
          <w:sz w:val="34"/>
          <w:szCs w:val="34"/>
          <w:cs/>
        </w:rPr>
        <w:t>กิจของศิษย์ธรรมทูต ตามพระประสงค์ของพระบิดาเพื่อความรอดพ้นสำหรับมนุษย์ในโลกนี้ ดังนั้น ศิษย์ธรรมทูตต้องทำงานด้วยไฟแห่งความรักเพื่อโลกนี้ เพื่อให้ทุกคนได้รับความรอดพ้น จงออกไปและเสาะหาชายหญิงทุกยุคทุกสมัย ในทุกที่ เพื่อไม่ให้มีใครต้องพลาดจากการประกาศข่าวดีแห่งความรอดพ้นนี้</w:t>
      </w: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76ED8" w:rsidRPr="003D5F12" w:rsidRDefault="00D76ED8" w:rsidP="00D76ED8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D76ED8" w:rsidRPr="003D5F12" w:rsidRDefault="00D76ED8" w:rsidP="00D76ED8">
      <w:pPr>
        <w:pStyle w:val="a5"/>
        <w:spacing w:before="180" w:beforeAutospacing="0" w:after="180" w:afterAutospacing="0"/>
        <w:jc w:val="both"/>
        <w:rPr>
          <w:rFonts w:ascii="TH SarabunPSK" w:hAnsi="TH SarabunPSK" w:cs="TH SarabunPSK"/>
          <w:sz w:val="34"/>
          <w:szCs w:val="34"/>
          <w:shd w:val="clear" w:color="auto" w:fill="FFFFFF"/>
          <w:cs/>
        </w:rPr>
      </w:pPr>
      <w:r w:rsidRPr="003D5F1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ab/>
      </w:r>
    </w:p>
    <w:p w:rsidR="006F5459" w:rsidRPr="003D5F12" w:rsidRDefault="006F5459" w:rsidP="00D76ED8">
      <w:pPr>
        <w:rPr>
          <w:rFonts w:ascii="TH SarabunPSK" w:hAnsi="TH SarabunPSK" w:cs="TH SarabunPSK"/>
          <w:szCs w:val="34"/>
        </w:rPr>
      </w:pPr>
    </w:p>
    <w:sectPr w:rsidR="006F5459" w:rsidRPr="003D5F12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D5F12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3C91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53317"/>
    <w:rsid w:val="00C53CE0"/>
    <w:rsid w:val="00C557D2"/>
    <w:rsid w:val="00C7006E"/>
    <w:rsid w:val="00C707A5"/>
    <w:rsid w:val="00C7290B"/>
    <w:rsid w:val="00C81A30"/>
    <w:rsid w:val="00C84F0F"/>
    <w:rsid w:val="00C918C4"/>
    <w:rsid w:val="00C92586"/>
    <w:rsid w:val="00C94D34"/>
    <w:rsid w:val="00CA3AB5"/>
    <w:rsid w:val="00CC1140"/>
    <w:rsid w:val="00CC6EF7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1CE1-4FDB-4B71-9D14-4EE76F8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2019-07-15T06:59:00Z</dcterms:created>
  <dcterms:modified xsi:type="dcterms:W3CDTF">2019-07-15T07:26:00Z</dcterms:modified>
</cp:coreProperties>
</file>